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D6F" w:rsidRPr="00CD6D6F" w:rsidRDefault="000847D7" w:rsidP="000847D7">
      <w:pPr>
        <w:pBdr>
          <w:top w:val="single" w:sz="6" w:space="12" w:color="C3C3C3"/>
          <w:left w:val="single" w:sz="6" w:space="12" w:color="C3C3C3"/>
          <w:bottom w:val="single" w:sz="6" w:space="12" w:color="C3C3C3"/>
          <w:right w:val="single" w:sz="6" w:space="0" w:color="C3C3C3"/>
        </w:pBdr>
        <w:shd w:val="clear" w:color="auto" w:fill="F7F7F7"/>
        <w:tabs>
          <w:tab w:val="center" w:pos="4677"/>
          <w:tab w:val="right" w:pos="9355"/>
        </w:tabs>
        <w:spacing w:after="0" w:line="300" w:lineRule="atLeast"/>
        <w:rPr>
          <w:rFonts w:ascii="Times New Roman" w:eastAsia="Times New Roman" w:hAnsi="Times New Roman" w:cs="Times New Roman"/>
          <w:b/>
          <w:color w:val="1B1B1B"/>
          <w:sz w:val="40"/>
          <w:szCs w:val="40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1B1B1B"/>
          <w:sz w:val="40"/>
          <w:szCs w:val="40"/>
          <w:lang w:eastAsia="ru-RU"/>
        </w:rPr>
        <w:tab/>
      </w:r>
      <w:r w:rsidR="00CD6D6F" w:rsidRPr="00CD6D6F">
        <w:rPr>
          <w:rFonts w:ascii="Times New Roman" w:eastAsia="Times New Roman" w:hAnsi="Times New Roman" w:cs="Times New Roman"/>
          <w:b/>
          <w:color w:val="1B1B1B"/>
          <w:sz w:val="40"/>
          <w:szCs w:val="40"/>
          <w:lang w:eastAsia="ru-RU"/>
        </w:rPr>
        <w:t>Отзыв обращения</w:t>
      </w:r>
      <w:r>
        <w:rPr>
          <w:rFonts w:ascii="Times New Roman" w:eastAsia="Times New Roman" w:hAnsi="Times New Roman" w:cs="Times New Roman"/>
          <w:b/>
          <w:color w:val="1B1B1B"/>
          <w:sz w:val="40"/>
          <w:szCs w:val="40"/>
          <w:lang w:eastAsia="ru-RU"/>
        </w:rPr>
        <w:tab/>
      </w:r>
    </w:p>
    <w:p w:rsidR="00CD6D6F" w:rsidRDefault="00CD6D6F" w:rsidP="00CD6D6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B1B1B"/>
          <w:spacing w:val="1"/>
          <w:sz w:val="28"/>
          <w:szCs w:val="28"/>
          <w:lang w:eastAsia="ru-RU"/>
        </w:rPr>
      </w:pPr>
      <w:r w:rsidRPr="00CD6D6F">
        <w:rPr>
          <w:rFonts w:ascii="Times New Roman" w:eastAsia="Times New Roman" w:hAnsi="Times New Roman" w:cs="Times New Roman"/>
          <w:color w:val="1B1B1B"/>
          <w:spacing w:val="1"/>
          <w:sz w:val="28"/>
          <w:szCs w:val="28"/>
          <w:lang w:eastAsia="ru-RU"/>
        </w:rPr>
        <w:t>Заявитель имеет право отозвать свое обращение до рассмотрения его по существу путем подачи соответствующего письменного или электронного заявления.</w:t>
      </w:r>
    </w:p>
    <w:p w:rsidR="00CD6D6F" w:rsidRDefault="00CD6D6F" w:rsidP="00CD6D6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B1B1B"/>
          <w:spacing w:val="1"/>
          <w:sz w:val="28"/>
          <w:szCs w:val="28"/>
          <w:lang w:eastAsia="ru-RU"/>
        </w:rPr>
      </w:pPr>
      <w:r w:rsidRPr="00CD6D6F">
        <w:rPr>
          <w:rFonts w:ascii="Times New Roman" w:eastAsia="Times New Roman" w:hAnsi="Times New Roman" w:cs="Times New Roman"/>
          <w:color w:val="1B1B1B"/>
          <w:spacing w:val="1"/>
          <w:sz w:val="28"/>
          <w:szCs w:val="28"/>
          <w:lang w:eastAsia="ru-RU"/>
        </w:rPr>
        <w:t>В случае отзыва заявителем своего обращения организация, индивидуальный предприниматель прекращают рассмотрение такого обращения по существу без уведомления об этом заявителя.</w:t>
      </w:r>
    </w:p>
    <w:p w:rsidR="00CD6D6F" w:rsidRDefault="00CD6D6F" w:rsidP="00CD6D6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B1B1B"/>
          <w:spacing w:val="1"/>
          <w:sz w:val="28"/>
          <w:szCs w:val="28"/>
          <w:lang w:eastAsia="ru-RU"/>
        </w:rPr>
      </w:pPr>
      <w:r w:rsidRPr="00CD6D6F">
        <w:rPr>
          <w:rFonts w:ascii="Times New Roman" w:eastAsia="Times New Roman" w:hAnsi="Times New Roman" w:cs="Times New Roman"/>
          <w:color w:val="1B1B1B"/>
          <w:spacing w:val="1"/>
          <w:sz w:val="28"/>
          <w:szCs w:val="28"/>
          <w:lang w:eastAsia="ru-RU"/>
        </w:rPr>
        <w:t>Заявителю возвращаются оригиналы документов, приложенных к обращению.</w:t>
      </w:r>
    </w:p>
    <w:p w:rsidR="00CD6D6F" w:rsidRPr="00CD6D6F" w:rsidRDefault="00474B2D" w:rsidP="00CD6D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B1B1B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B1B1B"/>
          <w:spacing w:val="1"/>
          <w:sz w:val="28"/>
          <w:szCs w:val="28"/>
          <w:lang w:eastAsia="ru-RU"/>
        </w:rPr>
        <w:pict>
          <v:rect id="_x0000_i1025" style="width:738.05pt;height:1.5pt" o:hrpct="0" o:hralign="center" o:hrstd="t" o:hr="t" fillcolor="#a0a0a0" stroked="f"/>
        </w:pict>
      </w:r>
    </w:p>
    <w:p w:rsidR="00CD6D6F" w:rsidRPr="00CD6D6F" w:rsidRDefault="00CD6D6F" w:rsidP="000847D7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1B1B1B"/>
          <w:spacing w:val="1"/>
          <w:sz w:val="28"/>
          <w:szCs w:val="28"/>
          <w:lang w:eastAsia="ru-RU"/>
        </w:rPr>
      </w:pPr>
      <w:r w:rsidRPr="00CD6D6F">
        <w:rPr>
          <w:rFonts w:ascii="Times New Roman" w:eastAsia="Times New Roman" w:hAnsi="Times New Roman" w:cs="Times New Roman"/>
          <w:b/>
          <w:bCs/>
          <w:color w:val="1B1B1B"/>
          <w:spacing w:val="1"/>
          <w:sz w:val="28"/>
          <w:szCs w:val="28"/>
          <w:lang w:eastAsia="ru-RU"/>
        </w:rPr>
        <w:t>Обжалование ответов на обращения</w:t>
      </w:r>
    </w:p>
    <w:p w:rsidR="00CD6D6F" w:rsidRDefault="00CD6D6F" w:rsidP="00CD6D6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B1B1B"/>
          <w:spacing w:val="1"/>
          <w:sz w:val="28"/>
          <w:szCs w:val="28"/>
          <w:lang w:eastAsia="ru-RU"/>
        </w:rPr>
      </w:pPr>
      <w:r w:rsidRPr="00CD6D6F">
        <w:rPr>
          <w:rFonts w:ascii="Times New Roman" w:eastAsia="Times New Roman" w:hAnsi="Times New Roman" w:cs="Times New Roman"/>
          <w:color w:val="1B1B1B"/>
          <w:spacing w:val="1"/>
          <w:sz w:val="28"/>
          <w:szCs w:val="28"/>
          <w:lang w:eastAsia="ru-RU"/>
        </w:rPr>
        <w:t>Ответ организации на обращение или решение об оставлении обращения без рассмотрения по существу могут быть обжалованы в вышестоящую организацию.</w:t>
      </w:r>
    </w:p>
    <w:p w:rsidR="00CD6D6F" w:rsidRDefault="00CD6D6F" w:rsidP="00CD6D6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B1B1B"/>
          <w:spacing w:val="1"/>
          <w:sz w:val="28"/>
          <w:szCs w:val="28"/>
          <w:lang w:eastAsia="ru-RU"/>
        </w:rPr>
      </w:pPr>
      <w:r w:rsidRPr="00CD6D6F">
        <w:rPr>
          <w:rFonts w:ascii="Times New Roman" w:eastAsia="Times New Roman" w:hAnsi="Times New Roman" w:cs="Times New Roman"/>
          <w:color w:val="1B1B1B"/>
          <w:spacing w:val="1"/>
          <w:sz w:val="28"/>
          <w:szCs w:val="28"/>
          <w:lang w:eastAsia="ru-RU"/>
        </w:rPr>
        <w:t>Ответ организации на обращение или решение об оставлении обращения без рассмотрения по существу после обжалования в вышестоящую организацию могут быть обжалованы в суд в порядке, установленном законодательством.</w:t>
      </w:r>
    </w:p>
    <w:p w:rsidR="00CD6D6F" w:rsidRDefault="00CD6D6F" w:rsidP="00CD6D6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B1B1B"/>
          <w:spacing w:val="1"/>
          <w:sz w:val="28"/>
          <w:szCs w:val="28"/>
          <w:lang w:eastAsia="ru-RU"/>
        </w:rPr>
      </w:pPr>
      <w:r w:rsidRPr="00CD6D6F">
        <w:rPr>
          <w:rFonts w:ascii="Times New Roman" w:eastAsia="Times New Roman" w:hAnsi="Times New Roman" w:cs="Times New Roman"/>
          <w:color w:val="1B1B1B"/>
          <w:spacing w:val="1"/>
          <w:sz w:val="28"/>
          <w:szCs w:val="28"/>
          <w:lang w:eastAsia="ru-RU"/>
        </w:rPr>
        <w:t>Ответ на жалобу в вышестоящую организацию может быть обжалован в суд, если при рассмотрении этой жалобы принято новое решение, относящееся к компетенции соответствующей вышестоящей организации.</w:t>
      </w:r>
    </w:p>
    <w:p w:rsidR="00CD6D6F" w:rsidRPr="00CD6D6F" w:rsidRDefault="00CD6D6F" w:rsidP="00CD6D6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B1B1B"/>
          <w:spacing w:val="1"/>
          <w:sz w:val="28"/>
          <w:szCs w:val="28"/>
          <w:lang w:eastAsia="ru-RU"/>
        </w:rPr>
      </w:pPr>
      <w:r w:rsidRPr="00CD6D6F">
        <w:rPr>
          <w:rFonts w:ascii="Times New Roman" w:eastAsia="Times New Roman" w:hAnsi="Times New Roman" w:cs="Times New Roman"/>
          <w:color w:val="1B1B1B"/>
          <w:spacing w:val="1"/>
          <w:sz w:val="28"/>
          <w:szCs w:val="28"/>
          <w:lang w:eastAsia="ru-RU"/>
        </w:rPr>
        <w:t>Ответ на обращение или решение об оставлении обращения без рассмотрения по существу организации, не имеющей вышестоящей организации, а также индивидуального предпринимателя могут быть обжалованы в суд в порядке, установленном законодательством.</w:t>
      </w:r>
    </w:p>
    <w:p w:rsidR="001F5CB6" w:rsidRPr="00CD6D6F" w:rsidRDefault="001F5CB6" w:rsidP="00CD6D6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1F5CB6" w:rsidRPr="00CD6D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305"/>
    <w:rsid w:val="000847D7"/>
    <w:rsid w:val="001F5CB6"/>
    <w:rsid w:val="003F536D"/>
    <w:rsid w:val="00474B2D"/>
    <w:rsid w:val="00A25305"/>
    <w:rsid w:val="00CD6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pojler">
    <w:name w:val="spojler"/>
    <w:basedOn w:val="a"/>
    <w:rsid w:val="00CD6D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CD6D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pojler">
    <w:name w:val="spojler"/>
    <w:basedOn w:val="a"/>
    <w:rsid w:val="00CD6D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CD6D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080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226280">
          <w:marLeft w:val="240"/>
          <w:marRight w:val="24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2026-11-06T13:35:00Z</dcterms:created>
  <dcterms:modified xsi:type="dcterms:W3CDTF">2026-11-06T13:35:00Z</dcterms:modified>
</cp:coreProperties>
</file>