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41" w:rsidRDefault="000F6841"/>
    <w:p w:rsidR="000F6841" w:rsidRDefault="003B1D11">
      <w:pPr>
        <w:pStyle w:val="a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СВОДНЫЙ ПРОТОКОЛ</w:t>
      </w:r>
    </w:p>
    <w:p w:rsidR="000F6841" w:rsidRDefault="003B1D11">
      <w:pPr>
        <w:pStyle w:val="a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районных соревнований по технике велосипедного туризма в программе</w:t>
      </w:r>
    </w:p>
    <w:p w:rsidR="000F6841" w:rsidRDefault="003B1D11">
      <w:pPr>
        <w:pStyle w:val="a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ХХ</w:t>
      </w:r>
      <w:proofErr w:type="gramStart"/>
      <w:r>
        <w:rPr>
          <w:rFonts w:ascii="Times New Roman" w:hAnsi="Times New Roman" w:cs="Times New Roman"/>
          <w:b/>
          <w:sz w:val="30"/>
          <w:szCs w:val="30"/>
          <w:lang w:val="en-US"/>
        </w:rPr>
        <w:t>VI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круглогодичной Спартакиады Глубокского района среди трудовых коллективов организаций,</w:t>
      </w:r>
    </w:p>
    <w:p w:rsidR="000F6841" w:rsidRDefault="003B1D11">
      <w:pPr>
        <w:pStyle w:val="a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посвящённой Году белорусской женщины</w:t>
      </w:r>
    </w:p>
    <w:p w:rsidR="000F6841" w:rsidRDefault="000F684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841" w:rsidRDefault="003B1D1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стадион детская </w:t>
      </w:r>
      <w:r>
        <w:rPr>
          <w:rFonts w:ascii="Times New Roman" w:hAnsi="Times New Roman" w:cs="Times New Roman"/>
          <w:sz w:val="28"/>
          <w:szCs w:val="28"/>
        </w:rPr>
        <w:t>площадка «Бригантина»                                                                     Дата: 19 июня 2026 года</w:t>
      </w:r>
    </w:p>
    <w:p w:rsidR="000F6841" w:rsidRDefault="000F684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130" w:type="dxa"/>
        <w:tblInd w:w="-289" w:type="dxa"/>
        <w:tblLook w:val="04A0" w:firstRow="1" w:lastRow="0" w:firstColumn="1" w:lastColumn="0" w:noHBand="0" w:noVBand="1"/>
      </w:tblPr>
      <w:tblGrid>
        <w:gridCol w:w="736"/>
        <w:gridCol w:w="2926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704"/>
        <w:gridCol w:w="1111"/>
        <w:gridCol w:w="1048"/>
      </w:tblGrid>
      <w:tr w:rsidR="000F6841">
        <w:tc>
          <w:tcPr>
            <w:tcW w:w="737" w:type="dxa"/>
            <w:vMerge w:val="restart"/>
          </w:tcPr>
          <w:p w:rsidR="000F6841" w:rsidRDefault="003B1D1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27" w:type="dxa"/>
            <w:vMerge w:val="restart"/>
          </w:tcPr>
          <w:p w:rsidR="000F6841" w:rsidRDefault="003B1D1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команды</w:t>
            </w:r>
          </w:p>
        </w:tc>
        <w:tc>
          <w:tcPr>
            <w:tcW w:w="1130" w:type="dxa"/>
            <w:gridSpan w:val="2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МЕСТ</w:t>
            </w:r>
          </w:p>
        </w:tc>
        <w:tc>
          <w:tcPr>
            <w:tcW w:w="1048" w:type="dxa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0F6841">
        <w:tc>
          <w:tcPr>
            <w:tcW w:w="737" w:type="dxa"/>
            <w:vMerge/>
          </w:tcPr>
          <w:p w:rsidR="000F6841" w:rsidRDefault="000F684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7" w:type="dxa"/>
            <w:vMerge/>
          </w:tcPr>
          <w:p w:rsidR="000F6841" w:rsidRDefault="000F6841">
            <w:pPr>
              <w:pStyle w:val="a6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65" w:type="dxa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М</w:t>
            </w: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Ж</w:t>
            </w:r>
          </w:p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0F6841" w:rsidRDefault="000F68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0F6841" w:rsidRPr="003B1D11" w:rsidRDefault="003B1D11">
            <w:pPr>
              <w:pStyle w:val="a6"/>
              <w:rPr>
                <w:rFonts w:ascii="Bahnschrift SemiBold" w:hAnsi="Bahnschrift SemiBold"/>
                <w:sz w:val="28"/>
                <w:szCs w:val="28"/>
              </w:rPr>
            </w:pPr>
            <w:r w:rsidRPr="003B1D11">
              <w:rPr>
                <w:rFonts w:ascii="Bahnschrift SemiBold" w:hAnsi="Bahnschrift SemiBold"/>
                <w:sz w:val="28"/>
                <w:szCs w:val="28"/>
              </w:rPr>
              <w:t>Образование</w:t>
            </w:r>
            <w:r w:rsidRPr="003B1D11">
              <w:rPr>
                <w:rFonts w:ascii="Bahnschrift SemiBold" w:hAnsi="Bahnschrift SemiBold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:rsidR="000F6841" w:rsidRDefault="003B1D11">
            <w:pPr>
              <w:jc w:val="center"/>
            </w:pPr>
            <w:r>
              <w:t>4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</w:pPr>
            <w:r>
              <w:t>3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</w:pPr>
            <w:r>
              <w:t>7</w:t>
            </w:r>
          </w:p>
        </w:tc>
        <w:tc>
          <w:tcPr>
            <w:tcW w:w="1048" w:type="dxa"/>
          </w:tcPr>
          <w:p w:rsidR="000F6841" w:rsidRDefault="003B1D11">
            <w:pPr>
              <w:jc w:val="center"/>
            </w:pPr>
            <w:r>
              <w:t>4</w:t>
            </w:r>
          </w:p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0F6841" w:rsidRPr="003B1D11" w:rsidRDefault="003B1D11">
            <w:pPr>
              <w:rPr>
                <w:rFonts w:ascii="Bahnschrift SemiBold" w:hAnsi="Bahnschrift SemiBold"/>
                <w:sz w:val="28"/>
                <w:szCs w:val="28"/>
              </w:rPr>
            </w:pPr>
            <w:r w:rsidRPr="003B1D11">
              <w:rPr>
                <w:rFonts w:ascii="Bahnschrift SemiBold" w:hAnsi="Bahnschrift SemiBold"/>
                <w:sz w:val="28"/>
                <w:szCs w:val="28"/>
              </w:rPr>
              <w:t>ЖКХ</w:t>
            </w:r>
          </w:p>
        </w:tc>
        <w:tc>
          <w:tcPr>
            <w:tcW w:w="565" w:type="dxa"/>
          </w:tcPr>
          <w:p w:rsidR="000F6841" w:rsidRDefault="003B1D11">
            <w:pPr>
              <w:jc w:val="center"/>
            </w:pPr>
            <w:r>
              <w:t>3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</w:pPr>
            <w:r>
              <w:t>2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>
            <w:bookmarkStart w:id="0" w:name="_GoBack"/>
            <w:bookmarkEnd w:id="0"/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</w:pPr>
            <w:r>
              <w:t>5</w:t>
            </w:r>
          </w:p>
        </w:tc>
        <w:tc>
          <w:tcPr>
            <w:tcW w:w="1048" w:type="dxa"/>
          </w:tcPr>
          <w:p w:rsidR="000F6841" w:rsidRDefault="003B1D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0F6841" w:rsidRPr="003B1D11" w:rsidRDefault="003B1D11">
            <w:pPr>
              <w:rPr>
                <w:rFonts w:ascii="Bahnschrift SemiBold" w:hAnsi="Bahnschrift SemiBold"/>
                <w:sz w:val="28"/>
                <w:szCs w:val="28"/>
              </w:rPr>
            </w:pPr>
            <w:proofErr w:type="spellStart"/>
            <w:r w:rsidRPr="003B1D11">
              <w:rPr>
                <w:rFonts w:ascii="Bahnschrift SemiBold" w:hAnsi="Bahnschrift SemiBold"/>
                <w:sz w:val="28"/>
                <w:szCs w:val="28"/>
              </w:rPr>
              <w:t>Мелиоводхоз</w:t>
            </w:r>
            <w:proofErr w:type="spellEnd"/>
          </w:p>
        </w:tc>
        <w:tc>
          <w:tcPr>
            <w:tcW w:w="565" w:type="dxa"/>
          </w:tcPr>
          <w:p w:rsidR="000F6841" w:rsidRDefault="003B1D11">
            <w:pPr>
              <w:jc w:val="center"/>
            </w:pPr>
            <w:r>
              <w:t>2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</w:pPr>
            <w:r>
              <w:t>4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</w:pPr>
            <w:r>
              <w:t>6</w:t>
            </w:r>
          </w:p>
        </w:tc>
        <w:tc>
          <w:tcPr>
            <w:tcW w:w="1048" w:type="dxa"/>
          </w:tcPr>
          <w:p w:rsidR="000F6841" w:rsidRDefault="003B1D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:rsidR="000F6841" w:rsidRPr="003B1D11" w:rsidRDefault="003B1D11">
            <w:pPr>
              <w:rPr>
                <w:rFonts w:ascii="Bahnschrift SemiBold" w:hAnsi="Bahnschrift SemiBold"/>
                <w:sz w:val="28"/>
                <w:szCs w:val="28"/>
              </w:rPr>
            </w:pPr>
            <w:r w:rsidRPr="003B1D11">
              <w:rPr>
                <w:rFonts w:ascii="Bahnschrift SemiBold" w:hAnsi="Bahnschrift SemiBold"/>
                <w:sz w:val="28"/>
                <w:szCs w:val="28"/>
              </w:rPr>
              <w:t>ГЭС</w:t>
            </w:r>
          </w:p>
        </w:tc>
        <w:tc>
          <w:tcPr>
            <w:tcW w:w="565" w:type="dxa"/>
          </w:tcPr>
          <w:p w:rsidR="000F6841" w:rsidRDefault="003B1D11">
            <w:pPr>
              <w:jc w:val="center"/>
            </w:pPr>
            <w:r>
              <w:t>1</w:t>
            </w:r>
          </w:p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3B1D11">
            <w:pPr>
              <w:jc w:val="center"/>
            </w:pPr>
            <w:r>
              <w:t>1</w:t>
            </w:r>
          </w:p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3B1D11">
            <w:pPr>
              <w:jc w:val="center"/>
            </w:pPr>
            <w:r>
              <w:t>2</w:t>
            </w:r>
          </w:p>
        </w:tc>
        <w:tc>
          <w:tcPr>
            <w:tcW w:w="1048" w:type="dxa"/>
          </w:tcPr>
          <w:p w:rsidR="000F6841" w:rsidRDefault="003B1D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  <w:tr w:rsidR="000F6841">
        <w:tc>
          <w:tcPr>
            <w:tcW w:w="737" w:type="dxa"/>
            <w:vAlign w:val="center"/>
          </w:tcPr>
          <w:p w:rsidR="000F6841" w:rsidRDefault="003B1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27" w:type="dxa"/>
          </w:tcPr>
          <w:p w:rsidR="000F6841" w:rsidRDefault="000F6841"/>
        </w:tc>
        <w:tc>
          <w:tcPr>
            <w:tcW w:w="565" w:type="dxa"/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565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704" w:type="dxa"/>
            <w:tcBorders>
              <w:right w:val="single" w:sz="18" w:space="0" w:color="auto"/>
            </w:tcBorders>
          </w:tcPr>
          <w:p w:rsidR="000F6841" w:rsidRDefault="000F6841"/>
        </w:tc>
        <w:tc>
          <w:tcPr>
            <w:tcW w:w="1109" w:type="dxa"/>
            <w:tcBorders>
              <w:left w:val="single" w:sz="18" w:space="0" w:color="auto"/>
            </w:tcBorders>
          </w:tcPr>
          <w:p w:rsidR="000F6841" w:rsidRDefault="000F6841"/>
        </w:tc>
        <w:tc>
          <w:tcPr>
            <w:tcW w:w="1048" w:type="dxa"/>
          </w:tcPr>
          <w:p w:rsidR="000F6841" w:rsidRDefault="000F6841"/>
        </w:tc>
      </w:tr>
    </w:tbl>
    <w:p w:rsidR="000F6841" w:rsidRDefault="000F6841">
      <w:pPr>
        <w:pStyle w:val="a6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F6841" w:rsidRDefault="000F6841">
      <w:pPr>
        <w:pStyle w:val="a6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F6841" w:rsidRDefault="003B1D11">
      <w:pPr>
        <w:pStyle w:val="a6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Гл. судья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_________________/__________________________ /       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л. секретарь__________________/______________________/</w:t>
      </w:r>
    </w:p>
    <w:p w:rsidR="000F6841" w:rsidRDefault="000F6841"/>
    <w:sectPr w:rsidR="000F6841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41" w:rsidRDefault="003B1D11">
      <w:pPr>
        <w:spacing w:line="240" w:lineRule="auto"/>
      </w:pPr>
      <w:r>
        <w:separator/>
      </w:r>
    </w:p>
  </w:endnote>
  <w:endnote w:type="continuationSeparator" w:id="0">
    <w:p w:rsidR="000F6841" w:rsidRDefault="003B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41" w:rsidRDefault="003B1D11">
      <w:pPr>
        <w:spacing w:after="0"/>
      </w:pPr>
      <w:r>
        <w:separator/>
      </w:r>
    </w:p>
  </w:footnote>
  <w:footnote w:type="continuationSeparator" w:id="0">
    <w:p w:rsidR="000F6841" w:rsidRDefault="003B1D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5D"/>
    <w:rsid w:val="00076B9B"/>
    <w:rsid w:val="000F6841"/>
    <w:rsid w:val="003B1D11"/>
    <w:rsid w:val="004028CC"/>
    <w:rsid w:val="004E6D5D"/>
    <w:rsid w:val="0087486A"/>
    <w:rsid w:val="00AB4FAA"/>
    <w:rsid w:val="00B060DC"/>
    <w:rsid w:val="00DC7082"/>
    <w:rsid w:val="149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2026-06-16T13:26:00Z</cp:lastPrinted>
  <dcterms:created xsi:type="dcterms:W3CDTF">2026-06-16T11:17:00Z</dcterms:created>
  <dcterms:modified xsi:type="dcterms:W3CDTF">2026-07-14T08:12:00Z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eyJoZGlkIjoiNDQzODlhMmVkNzFmYzg4MzgwODI0YjBiMjU3MDI0YjcifQ==</vt:lpwstr>
  </property>
  <property fmtid="{D5CDD505-2E9C-101B-9397-08002B2CF9AE}" pid="3" name="KSOProductBuildVer">
    <vt:lpwstr>1049-12.1.0.26886</vt:lpwstr>
  </property>
  <property fmtid="{D5CDD505-2E9C-101B-9397-08002B2CF9AE}" pid="4" name="ICV">
    <vt:lpwstr>588FF4B20CA14F8CA80A3EE9BBBDF7BF_12</vt:lpwstr>
  </property>
</Properties>
</file>